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79C31" w14:textId="5229F066" w:rsidR="00C2451A" w:rsidRPr="00C2451A" w:rsidRDefault="00C2451A" w:rsidP="00432B55">
      <w:pPr>
        <w:spacing w:line="360" w:lineRule="auto"/>
        <w:jc w:val="both"/>
        <w:rPr>
          <w:rFonts w:ascii="Trebuchet MS" w:hAnsi="Trebuchet MS" w:cs="Calibri"/>
          <w:b/>
          <w:bCs/>
          <w:color w:val="FF0000"/>
          <w:sz w:val="24"/>
          <w:szCs w:val="24"/>
        </w:rPr>
      </w:pPr>
      <w:r w:rsidRPr="00C2451A">
        <w:rPr>
          <w:rFonts w:ascii="Trebuchet MS" w:hAnsi="Trebuchet MS" w:cs="Calibri"/>
          <w:b/>
          <w:bCs/>
          <w:color w:val="FF0000"/>
          <w:sz w:val="24"/>
          <w:szCs w:val="24"/>
        </w:rPr>
        <w:t xml:space="preserve">Introduction </w:t>
      </w:r>
    </w:p>
    <w:p w14:paraId="5584A847" w14:textId="5C99D100" w:rsidR="009240B7" w:rsidRPr="00835E11" w:rsidRDefault="009240B7" w:rsidP="00432B55">
      <w:p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 xml:space="preserve">The chat activity facilitates </w:t>
      </w:r>
      <w:r w:rsidR="00835E11">
        <w:rPr>
          <w:rFonts w:ascii="Trebuchet MS" w:hAnsi="Trebuchet MS" w:cs="Calibri"/>
          <w:sz w:val="24"/>
          <w:szCs w:val="24"/>
        </w:rPr>
        <w:t>real-time, instant (synchronous</w:t>
      </w:r>
      <w:r w:rsidRPr="00835E11">
        <w:rPr>
          <w:rFonts w:ascii="Trebuchet MS" w:hAnsi="Trebuchet MS" w:cs="Calibri"/>
          <w:sz w:val="24"/>
          <w:szCs w:val="24"/>
        </w:rPr>
        <w:t xml:space="preserve">) discussion between the teacher and students or among the students in a course on a topic of chosen by the teacher. </w:t>
      </w:r>
      <w:r w:rsidR="00432B55" w:rsidRPr="00835E11">
        <w:rPr>
          <w:rFonts w:ascii="Trebuchet MS" w:hAnsi="Trebuchet MS" w:cs="Calibri"/>
          <w:color w:val="212121"/>
          <w:sz w:val="24"/>
          <w:szCs w:val="24"/>
          <w:shd w:val="clear" w:color="auto" w:fill="FFFFFF"/>
        </w:rPr>
        <w:t>Chat has an advantage over a </w:t>
      </w:r>
      <w:r w:rsidR="00432B55" w:rsidRPr="007308CA">
        <w:rPr>
          <w:rFonts w:ascii="Trebuchet MS" w:hAnsi="Trebuchet MS" w:cs="Calibri"/>
          <w:b/>
          <w:bCs/>
          <w:color w:val="00B0F0"/>
          <w:sz w:val="24"/>
          <w:szCs w:val="24"/>
          <w:shd w:val="clear" w:color="auto" w:fill="FFFFFF"/>
        </w:rPr>
        <w:t>Forum</w:t>
      </w:r>
      <w:r w:rsidR="00432B55" w:rsidRPr="00835E11">
        <w:rPr>
          <w:rFonts w:ascii="Trebuchet MS" w:hAnsi="Trebuchet MS" w:cs="Calibri"/>
          <w:color w:val="212121"/>
          <w:sz w:val="24"/>
          <w:szCs w:val="24"/>
          <w:shd w:val="clear" w:color="auto" w:fill="FFFFFF"/>
        </w:rPr>
        <w:t xml:space="preserve"> in that it takes place in Real Time. </w:t>
      </w:r>
      <w:r w:rsidRPr="00835E11">
        <w:rPr>
          <w:rFonts w:ascii="Trebuchet MS" w:hAnsi="Trebuchet MS" w:cs="Calibri"/>
          <w:sz w:val="24"/>
          <w:szCs w:val="24"/>
        </w:rPr>
        <w:t xml:space="preserve">The students themselves cannot start a </w:t>
      </w:r>
      <w:r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Chat</w:t>
      </w:r>
      <w:r w:rsidRPr="00835E11">
        <w:rPr>
          <w:rFonts w:ascii="Trebuchet MS" w:hAnsi="Trebuchet MS" w:cs="Calibri"/>
          <w:sz w:val="24"/>
          <w:szCs w:val="24"/>
        </w:rPr>
        <w:t xml:space="preserve"> unless the</w:t>
      </w:r>
      <w:r w:rsidR="007308CA">
        <w:rPr>
          <w:rFonts w:ascii="Trebuchet MS" w:hAnsi="Trebuchet MS" w:cs="Calibri"/>
          <w:sz w:val="24"/>
          <w:szCs w:val="24"/>
        </w:rPr>
        <w:t xml:space="preserve"> </w:t>
      </w:r>
      <w:r w:rsidRPr="00835E11">
        <w:rPr>
          <w:rFonts w:ascii="Trebuchet MS" w:hAnsi="Trebuchet MS" w:cs="Calibri"/>
          <w:sz w:val="24"/>
          <w:szCs w:val="24"/>
        </w:rPr>
        <w:t>teacher ‘</w:t>
      </w:r>
      <w:r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create</w:t>
      </w:r>
      <w:r w:rsidRPr="007308CA">
        <w:rPr>
          <w:rFonts w:ascii="Trebuchet MS" w:hAnsi="Trebuchet MS" w:cs="Calibri"/>
          <w:color w:val="00B0F0"/>
          <w:sz w:val="24"/>
          <w:szCs w:val="24"/>
        </w:rPr>
        <w:t>’</w:t>
      </w:r>
      <w:r w:rsidRPr="00835E11">
        <w:rPr>
          <w:rFonts w:ascii="Trebuchet MS" w:hAnsi="Trebuchet MS" w:cs="Calibri"/>
          <w:sz w:val="24"/>
          <w:szCs w:val="24"/>
        </w:rPr>
        <w:t xml:space="preserve"> it. </w:t>
      </w:r>
    </w:p>
    <w:p w14:paraId="5D38943E" w14:textId="77777777" w:rsidR="009240B7" w:rsidRPr="00835E11" w:rsidRDefault="009240B7" w:rsidP="00432B55">
      <w:p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 xml:space="preserve">The </w:t>
      </w:r>
      <w:r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Chat Activity</w:t>
      </w:r>
      <w:r w:rsidRPr="00835E11">
        <w:rPr>
          <w:rFonts w:ascii="Trebuchet MS" w:hAnsi="Trebuchet MS" w:cs="Calibri"/>
          <w:sz w:val="24"/>
          <w:szCs w:val="24"/>
        </w:rPr>
        <w:t xml:space="preserve"> like other activit</w:t>
      </w:r>
      <w:r w:rsidR="00C00F79" w:rsidRPr="00835E11">
        <w:rPr>
          <w:rFonts w:ascii="Trebuchet MS" w:hAnsi="Trebuchet MS" w:cs="Calibri"/>
          <w:sz w:val="24"/>
          <w:szCs w:val="24"/>
        </w:rPr>
        <w:t xml:space="preserve">ies </w:t>
      </w:r>
      <w:r w:rsidRPr="00835E11">
        <w:rPr>
          <w:rFonts w:ascii="Trebuchet MS" w:hAnsi="Trebuchet MS" w:cs="Calibri"/>
          <w:sz w:val="24"/>
          <w:szCs w:val="24"/>
        </w:rPr>
        <w:t xml:space="preserve">in the Moodle can be created inside the Units or in </w:t>
      </w:r>
      <w:r w:rsidR="00C00F79" w:rsidRPr="00835E11">
        <w:rPr>
          <w:rFonts w:ascii="Trebuchet MS" w:hAnsi="Trebuchet MS" w:cs="Calibri"/>
          <w:sz w:val="24"/>
          <w:szCs w:val="24"/>
        </w:rPr>
        <w:t>the g</w:t>
      </w:r>
      <w:r w:rsidRPr="00835E11">
        <w:rPr>
          <w:rFonts w:ascii="Trebuchet MS" w:hAnsi="Trebuchet MS" w:cs="Calibri"/>
          <w:sz w:val="24"/>
          <w:szCs w:val="24"/>
        </w:rPr>
        <w:t xml:space="preserve">eneral </w:t>
      </w:r>
      <w:r w:rsidR="00C00F79" w:rsidRPr="00835E11">
        <w:rPr>
          <w:rFonts w:ascii="Trebuchet MS" w:hAnsi="Trebuchet MS" w:cs="Calibri"/>
          <w:sz w:val="24"/>
          <w:szCs w:val="24"/>
        </w:rPr>
        <w:t>area on the top</w:t>
      </w:r>
      <w:r w:rsidRPr="00835E11">
        <w:rPr>
          <w:rFonts w:ascii="Trebuchet MS" w:hAnsi="Trebuchet MS" w:cs="Calibri"/>
          <w:sz w:val="24"/>
          <w:szCs w:val="24"/>
        </w:rPr>
        <w:t>. To create a Chat Activity:</w:t>
      </w:r>
    </w:p>
    <w:p w14:paraId="78E4132F" w14:textId="77777777" w:rsidR="00A605FC" w:rsidRPr="00835E11" w:rsidRDefault="00A605FC" w:rsidP="00A605FC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>Turn on the editing mode by clicking the Turn editing Mode button.</w:t>
      </w:r>
    </w:p>
    <w:p w14:paraId="60C0D9B3" w14:textId="77777777" w:rsidR="00A605FC" w:rsidRPr="00835E11" w:rsidRDefault="00A605FC" w:rsidP="00A605FC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>In the section you wish to add your chat, click the “Add an activity or resource” link (or, if not present, the “Add an activity” drop down menu) and choose Chat.</w:t>
      </w:r>
    </w:p>
    <w:p w14:paraId="616C89F5" w14:textId="77777777" w:rsidR="00A605FC" w:rsidRPr="00835E11" w:rsidRDefault="00A605FC" w:rsidP="00A605FC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>In the “</w:t>
      </w:r>
      <w:r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Name of this chat room</w:t>
      </w:r>
      <w:r w:rsidRPr="00835E11">
        <w:rPr>
          <w:rFonts w:ascii="Trebuchet MS" w:hAnsi="Trebuchet MS" w:cs="Calibri"/>
          <w:sz w:val="24"/>
          <w:szCs w:val="24"/>
        </w:rPr>
        <w:t>” field whatever you type here will form the link learners click on to enter the chat so it is helpful to give it a name that suggests its purpose - for example for continued in-depth discussions on topics of interest beyond scheduled classes, or planning for forthcoming assessment or class activities. Chat messages can also serve as a handy emergency tool in case of audio, video disruptions in the video sessions.</w:t>
      </w:r>
    </w:p>
    <w:p w14:paraId="1BF5655B" w14:textId="2305EFE6" w:rsidR="00A605FC" w:rsidRPr="00835E11" w:rsidRDefault="00A605FC" w:rsidP="00A605FC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 xml:space="preserve">In the description box - type the description of the chat. Include precise instructions for students regarding the subject of the chat. This could include details of chat etiquette such as – using socially acceptable language, avoiding using all </w:t>
      </w:r>
      <w:r w:rsidR="007308CA" w:rsidRPr="00835E11">
        <w:rPr>
          <w:rFonts w:ascii="Trebuchet MS" w:hAnsi="Trebuchet MS" w:cs="Calibri"/>
          <w:sz w:val="24"/>
          <w:szCs w:val="24"/>
        </w:rPr>
        <w:t>upper-case</w:t>
      </w:r>
      <w:r w:rsidRPr="00835E11">
        <w:rPr>
          <w:rFonts w:ascii="Trebuchet MS" w:hAnsi="Trebuchet MS" w:cs="Calibri"/>
          <w:sz w:val="24"/>
          <w:szCs w:val="24"/>
        </w:rPr>
        <w:t xml:space="preserve"> letters which stands for ‘shouting’, trying to be civil in arguments avoiding critical comments or personal remarks, </w:t>
      </w:r>
      <w:r w:rsidR="009E7126" w:rsidRPr="00835E11">
        <w:rPr>
          <w:rFonts w:ascii="Trebuchet MS" w:hAnsi="Trebuchet MS" w:cs="Calibri"/>
          <w:sz w:val="24"/>
          <w:szCs w:val="24"/>
        </w:rPr>
        <w:t xml:space="preserve">avoiding beeping into others, </w:t>
      </w:r>
      <w:r w:rsidRPr="00835E11">
        <w:rPr>
          <w:rFonts w:ascii="Trebuchet MS" w:hAnsi="Trebuchet MS" w:cs="Calibri"/>
          <w:sz w:val="24"/>
          <w:szCs w:val="24"/>
        </w:rPr>
        <w:t>etc.</w:t>
      </w:r>
    </w:p>
    <w:p w14:paraId="58ED0AD5" w14:textId="77777777" w:rsidR="00D2632D" w:rsidRPr="00835E11" w:rsidRDefault="004A6298" w:rsidP="007308CA">
      <w:pPr>
        <w:spacing w:line="360" w:lineRule="auto"/>
        <w:jc w:val="center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noProof/>
          <w:sz w:val="24"/>
          <w:szCs w:val="24"/>
          <w:lang w:eastAsia="en-IN"/>
        </w:rPr>
        <w:drawing>
          <wp:inline distT="0" distB="0" distL="0" distR="0" wp14:anchorId="32A88ABA" wp14:editId="3B577809">
            <wp:extent cx="4636135" cy="1743075"/>
            <wp:effectExtent l="95250" t="95250" r="69215" b="857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1743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8C582CB" w14:textId="77777777" w:rsidR="004A6298" w:rsidRPr="00835E11" w:rsidRDefault="004A6298" w:rsidP="00432B55">
      <w:p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</w:p>
    <w:p w14:paraId="6C37716C" w14:textId="77777777" w:rsidR="004A6298" w:rsidRPr="00835E11" w:rsidRDefault="008C4213" w:rsidP="009E71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>Enable ‘</w:t>
      </w:r>
      <w:r w:rsidRPr="007308CA">
        <w:rPr>
          <w:rFonts w:ascii="Trebuchet MS" w:hAnsi="Trebuchet MS" w:cs="Calibri"/>
          <w:color w:val="00B0F0"/>
          <w:sz w:val="24"/>
          <w:szCs w:val="24"/>
        </w:rPr>
        <w:t>display description on the course front page</w:t>
      </w:r>
      <w:r w:rsidRPr="00835E11">
        <w:rPr>
          <w:rFonts w:ascii="Trebuchet MS" w:hAnsi="Trebuchet MS" w:cs="Calibri"/>
          <w:sz w:val="24"/>
          <w:szCs w:val="24"/>
        </w:rPr>
        <w:t>’ option, if desired</w:t>
      </w:r>
    </w:p>
    <w:p w14:paraId="2607279C" w14:textId="77777777" w:rsidR="008C4213" w:rsidRPr="00835E11" w:rsidRDefault="008C4213" w:rsidP="00432B55">
      <w:pPr>
        <w:pStyle w:val="ListParagraph"/>
        <w:spacing w:line="360" w:lineRule="auto"/>
        <w:jc w:val="both"/>
        <w:rPr>
          <w:rFonts w:ascii="Trebuchet MS" w:hAnsi="Trebuchet MS" w:cs="Calibri"/>
          <w:sz w:val="24"/>
          <w:szCs w:val="24"/>
        </w:rPr>
      </w:pPr>
    </w:p>
    <w:p w14:paraId="103D9315" w14:textId="77777777" w:rsidR="008C4213" w:rsidRPr="00835E11" w:rsidRDefault="008C4213" w:rsidP="00432B55">
      <w:pPr>
        <w:pStyle w:val="ListParagraph"/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noProof/>
          <w:sz w:val="24"/>
          <w:szCs w:val="24"/>
          <w:lang w:eastAsia="en-IN"/>
        </w:rPr>
        <w:drawing>
          <wp:inline distT="0" distB="0" distL="0" distR="0" wp14:anchorId="2A8C2B3F" wp14:editId="020361AC">
            <wp:extent cx="4486275" cy="990600"/>
            <wp:effectExtent l="95250" t="95250" r="85725" b="762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90" t="4729" r="18237" b="64532"/>
                    <a:stretch/>
                  </pic:blipFill>
                  <pic:spPr bwMode="auto">
                    <a:xfrm>
                      <a:off x="0" y="0"/>
                      <a:ext cx="4486275" cy="990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03B50" w14:textId="77777777" w:rsidR="00432B55" w:rsidRPr="00835E11" w:rsidRDefault="00432B55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noProof/>
          <w:sz w:val="24"/>
          <w:szCs w:val="24"/>
        </w:rPr>
      </w:pPr>
    </w:p>
    <w:p w14:paraId="2C3025C2" w14:textId="5C9868EC" w:rsidR="008C4213" w:rsidRPr="00835E11" w:rsidRDefault="004E73DB" w:rsidP="009E71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Calibri"/>
          <w:noProof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 xml:space="preserve">Click on </w:t>
      </w:r>
      <w:r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Chat sessions</w:t>
      </w:r>
      <w:r w:rsidRPr="00835E11">
        <w:rPr>
          <w:rFonts w:ascii="Trebuchet MS" w:hAnsi="Trebuchet MS" w:cs="Calibri"/>
          <w:sz w:val="24"/>
          <w:szCs w:val="24"/>
        </w:rPr>
        <w:t xml:space="preserve"> link to expand the settings (Figure)</w:t>
      </w:r>
    </w:p>
    <w:p w14:paraId="4E255812" w14:textId="77777777" w:rsidR="008C4213" w:rsidRPr="00835E11" w:rsidRDefault="008C4213" w:rsidP="00432B55">
      <w:pPr>
        <w:pStyle w:val="ListParagraph"/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noProof/>
          <w:sz w:val="24"/>
          <w:szCs w:val="24"/>
          <w:lang w:eastAsia="en-IN"/>
        </w:rPr>
        <w:drawing>
          <wp:inline distT="0" distB="0" distL="0" distR="0" wp14:anchorId="377813DC" wp14:editId="3C00EB6C">
            <wp:extent cx="5229225" cy="2009775"/>
            <wp:effectExtent l="95250" t="95250" r="85725" b="857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808" r="8764" b="24827"/>
                    <a:stretch/>
                  </pic:blipFill>
                  <pic:spPr bwMode="auto">
                    <a:xfrm>
                      <a:off x="0" y="0"/>
                      <a:ext cx="5229225" cy="2009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08727" w14:textId="77777777" w:rsidR="008C4213" w:rsidRPr="00835E11" w:rsidRDefault="008C4213" w:rsidP="00432B55">
      <w:pPr>
        <w:pStyle w:val="ListParagraph"/>
        <w:spacing w:line="360" w:lineRule="auto"/>
        <w:jc w:val="both"/>
        <w:rPr>
          <w:rFonts w:ascii="Trebuchet MS" w:hAnsi="Trebuchet MS" w:cs="Calibri"/>
          <w:sz w:val="24"/>
          <w:szCs w:val="24"/>
        </w:rPr>
      </w:pPr>
    </w:p>
    <w:p w14:paraId="543DAA20" w14:textId="0F024F18" w:rsidR="00275789" w:rsidRPr="00835E11" w:rsidRDefault="00275789" w:rsidP="009E71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 xml:space="preserve">Input the day and hour that you will be using the Chat activity at </w:t>
      </w:r>
      <w:r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Next chat time section</w:t>
      </w:r>
      <w:r w:rsidRPr="00835E11">
        <w:rPr>
          <w:rFonts w:ascii="Trebuchet MS" w:hAnsi="Trebuchet MS" w:cs="Calibri"/>
          <w:b/>
          <w:bCs/>
          <w:color w:val="222222"/>
          <w:sz w:val="24"/>
          <w:szCs w:val="24"/>
        </w:rPr>
        <w:t xml:space="preserve"> </w:t>
      </w:r>
      <w:r w:rsidRPr="00835E11">
        <w:rPr>
          <w:rFonts w:ascii="Trebuchet MS" w:hAnsi="Trebuchet MS" w:cs="Calibri"/>
          <w:color w:val="222222"/>
          <w:sz w:val="24"/>
          <w:szCs w:val="24"/>
        </w:rPr>
        <w:t>(Figure).</w:t>
      </w:r>
      <w:r w:rsidRPr="00835E11">
        <w:rPr>
          <w:rFonts w:ascii="Trebuchet MS" w:hAnsi="Trebuchet MS" w:cs="Calibri"/>
          <w:sz w:val="24"/>
          <w:szCs w:val="24"/>
        </w:rPr>
        <w:t xml:space="preserve"> This will appear in the calendar so students know the </w:t>
      </w:r>
      <w:r w:rsidRPr="00835E11">
        <w:rPr>
          <w:rFonts w:ascii="Trebuchet MS" w:hAnsi="Trebuchet MS" w:cs="Calibri"/>
          <w:sz w:val="24"/>
          <w:szCs w:val="24"/>
        </w:rPr>
        <w:lastRenderedPageBreak/>
        <w:t xml:space="preserve">schedule but it doesn’t stop them accessing the chatroom at any other time. </w:t>
      </w:r>
      <w:r w:rsidRPr="00835E11">
        <w:rPr>
          <w:rFonts w:ascii="Trebuchet MS" w:hAnsi="Trebuchet MS" w:cs="Calibri"/>
          <w:noProof/>
          <w:sz w:val="24"/>
          <w:szCs w:val="24"/>
          <w:lang w:eastAsia="en-IN"/>
        </w:rPr>
        <w:drawing>
          <wp:inline distT="0" distB="0" distL="0" distR="0" wp14:anchorId="25C45DCD" wp14:editId="485B8501">
            <wp:extent cx="5731510" cy="2660650"/>
            <wp:effectExtent l="95250" t="95250" r="78740" b="825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0275" b="-16264"/>
                    <a:stretch/>
                  </pic:blipFill>
                  <pic:spPr bwMode="auto">
                    <a:xfrm>
                      <a:off x="0" y="0"/>
                      <a:ext cx="5731510" cy="2660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467FD" w14:textId="77777777" w:rsidR="00275789" w:rsidRPr="00835E11" w:rsidRDefault="00275789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</w:p>
    <w:p w14:paraId="10063100" w14:textId="30177578" w:rsidR="00275789" w:rsidRPr="00835E11" w:rsidRDefault="00275789" w:rsidP="009E71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 xml:space="preserve">In case the teacher wants to avoid students accessing the chatroom at other times, hide it </w:t>
      </w:r>
      <w:r w:rsidR="00595B6D" w:rsidRPr="00835E11">
        <w:rPr>
          <w:rFonts w:ascii="Trebuchet MS" w:hAnsi="Trebuchet MS" w:cs="Calibri"/>
          <w:sz w:val="24"/>
          <w:szCs w:val="24"/>
        </w:rPr>
        <w:t>using</w:t>
      </w:r>
      <w:r w:rsidR="007308CA">
        <w:rPr>
          <w:rFonts w:ascii="Trebuchet MS" w:hAnsi="Trebuchet MS" w:cs="Calibri"/>
          <w:sz w:val="24"/>
          <w:szCs w:val="24"/>
        </w:rPr>
        <w:t xml:space="preserve"> </w:t>
      </w:r>
      <w:r w:rsidRPr="00835E11">
        <w:rPr>
          <w:rFonts w:ascii="Trebuchet MS" w:hAnsi="Trebuchet MS" w:cs="Calibri"/>
          <w:sz w:val="24"/>
          <w:szCs w:val="24"/>
        </w:rPr>
        <w:t xml:space="preserve">the </w:t>
      </w:r>
      <w:r w:rsidR="00595B6D"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C</w:t>
      </w:r>
      <w:r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ommon</w:t>
      </w:r>
      <w:r w:rsidRPr="00835E11">
        <w:rPr>
          <w:rFonts w:ascii="Trebuchet MS" w:hAnsi="Trebuchet MS" w:cs="Calibri"/>
          <w:b/>
          <w:bCs/>
          <w:sz w:val="24"/>
          <w:szCs w:val="24"/>
        </w:rPr>
        <w:t xml:space="preserve"> </w:t>
      </w:r>
      <w:r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module settings</w:t>
      </w:r>
      <w:r w:rsidR="007308CA">
        <w:rPr>
          <w:rFonts w:ascii="Trebuchet MS" w:hAnsi="Trebuchet MS" w:cs="Calibri"/>
          <w:b/>
          <w:bCs/>
          <w:color w:val="00B0F0"/>
          <w:sz w:val="24"/>
          <w:szCs w:val="24"/>
        </w:rPr>
        <w:t xml:space="preserve"> </w:t>
      </w:r>
      <w:r w:rsidRPr="00835E11">
        <w:rPr>
          <w:rFonts w:ascii="Trebuchet MS" w:hAnsi="Trebuchet MS" w:cs="Calibri"/>
          <w:sz w:val="24"/>
          <w:szCs w:val="24"/>
        </w:rPr>
        <w:t>(</w:t>
      </w:r>
      <w:proofErr w:type="gramStart"/>
      <w:r w:rsidRPr="00835E11">
        <w:rPr>
          <w:rFonts w:ascii="Trebuchet MS" w:hAnsi="Trebuchet MS" w:cs="Calibri"/>
          <w:sz w:val="24"/>
          <w:szCs w:val="24"/>
        </w:rPr>
        <w:t>Figure )</w:t>
      </w:r>
      <w:proofErr w:type="gramEnd"/>
      <w:r w:rsidRPr="00835E11">
        <w:rPr>
          <w:rFonts w:ascii="Trebuchet MS" w:hAnsi="Trebuchet MS" w:cs="Calibri"/>
          <w:sz w:val="24"/>
          <w:szCs w:val="24"/>
        </w:rPr>
        <w:t xml:space="preserve"> </w:t>
      </w:r>
      <w:r w:rsidR="00595B6D" w:rsidRPr="00835E11">
        <w:rPr>
          <w:rFonts w:ascii="Trebuchet MS" w:hAnsi="Trebuchet MS" w:cs="Calibri"/>
          <w:b/>
          <w:bCs/>
          <w:sz w:val="24"/>
          <w:szCs w:val="24"/>
        </w:rPr>
        <w:t xml:space="preserve">OR </w:t>
      </w:r>
      <w:r w:rsidR="00595B6D" w:rsidRPr="00835E11">
        <w:rPr>
          <w:rFonts w:ascii="Trebuchet MS" w:hAnsi="Trebuchet MS" w:cs="Calibri"/>
          <w:sz w:val="24"/>
          <w:szCs w:val="24"/>
        </w:rPr>
        <w:t>adding</w:t>
      </w:r>
      <w:r w:rsidR="007308CA">
        <w:rPr>
          <w:rFonts w:ascii="Trebuchet MS" w:hAnsi="Trebuchet MS" w:cs="Calibri"/>
          <w:sz w:val="24"/>
          <w:szCs w:val="24"/>
        </w:rPr>
        <w:t xml:space="preserve"> </w:t>
      </w:r>
      <w:r w:rsidR="00595B6D" w:rsidRPr="00835E11">
        <w:rPr>
          <w:rFonts w:ascii="Trebuchet MS" w:hAnsi="Trebuchet MS" w:cs="Calibri"/>
          <w:sz w:val="24"/>
          <w:szCs w:val="24"/>
        </w:rPr>
        <w:t>date restrictions under</w:t>
      </w:r>
      <w:r w:rsidR="00595B6D" w:rsidRPr="00835E11">
        <w:rPr>
          <w:rFonts w:ascii="Trebuchet MS" w:hAnsi="Trebuchet MS" w:cs="Calibri"/>
          <w:b/>
          <w:bCs/>
          <w:sz w:val="24"/>
          <w:szCs w:val="24"/>
        </w:rPr>
        <w:t xml:space="preserve"> </w:t>
      </w:r>
      <w:r w:rsidR="00595B6D"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Restrict access</w:t>
      </w:r>
      <w:r w:rsidR="00595B6D" w:rsidRPr="00835E11">
        <w:rPr>
          <w:rFonts w:ascii="Trebuchet MS" w:hAnsi="Trebuchet MS" w:cs="Calibri"/>
          <w:b/>
          <w:bCs/>
          <w:sz w:val="24"/>
          <w:szCs w:val="24"/>
        </w:rPr>
        <w:t xml:space="preserve"> </w:t>
      </w:r>
      <w:r w:rsidR="00595B6D" w:rsidRPr="00835E11">
        <w:rPr>
          <w:rFonts w:ascii="Trebuchet MS" w:hAnsi="Trebuchet MS" w:cs="Calibri"/>
          <w:sz w:val="24"/>
          <w:szCs w:val="24"/>
        </w:rPr>
        <w:t>(Figure )</w:t>
      </w:r>
    </w:p>
    <w:p w14:paraId="5892898A" w14:textId="77777777" w:rsidR="00275789" w:rsidRPr="00835E11" w:rsidRDefault="003C68AC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noProof/>
          <w:sz w:val="24"/>
          <w:szCs w:val="24"/>
          <w:lang w:eastAsia="en-IN"/>
        </w:rPr>
        <w:drawing>
          <wp:inline distT="0" distB="0" distL="0" distR="0" wp14:anchorId="7272149F" wp14:editId="35EA48D5">
            <wp:extent cx="4695825" cy="2381250"/>
            <wp:effectExtent l="95250" t="95250" r="85725" b="762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439" r="18070" b="8671"/>
                    <a:stretch/>
                  </pic:blipFill>
                  <pic:spPr bwMode="auto">
                    <a:xfrm>
                      <a:off x="0" y="0"/>
                      <a:ext cx="4695825" cy="2381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36A59" w14:textId="77777777" w:rsidR="00595B6D" w:rsidRPr="00835E11" w:rsidRDefault="00595B6D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</w:p>
    <w:p w14:paraId="66038B6E" w14:textId="77777777" w:rsidR="00595B6D" w:rsidRPr="00835E11" w:rsidRDefault="00595B6D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</w:p>
    <w:p w14:paraId="3108F685" w14:textId="77777777" w:rsidR="00595B6D" w:rsidRPr="00835E11" w:rsidRDefault="00394810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b/>
          <w:bCs/>
          <w:sz w:val="24"/>
          <w:szCs w:val="24"/>
        </w:rPr>
      </w:pPr>
      <w:r w:rsidRPr="00835E11">
        <w:rPr>
          <w:rFonts w:ascii="Trebuchet MS" w:hAnsi="Trebuchet MS" w:cs="Calibri"/>
          <w:noProof/>
          <w:sz w:val="24"/>
          <w:szCs w:val="24"/>
          <w:lang w:eastAsia="en-IN"/>
        </w:rPr>
        <w:lastRenderedPageBreak/>
        <w:drawing>
          <wp:inline distT="0" distB="0" distL="0" distR="0" wp14:anchorId="6F3FF037" wp14:editId="05134EFE">
            <wp:extent cx="5181600" cy="1933575"/>
            <wp:effectExtent l="95250" t="95250" r="76200" b="857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8621" r="9594" b="21379"/>
                    <a:stretch/>
                  </pic:blipFill>
                  <pic:spPr bwMode="auto">
                    <a:xfrm>
                      <a:off x="0" y="0"/>
                      <a:ext cx="5181600" cy="1933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613F3" w14:textId="77777777" w:rsidR="00275789" w:rsidRPr="00835E11" w:rsidRDefault="00275789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</w:p>
    <w:p w14:paraId="78981DA0" w14:textId="77777777" w:rsidR="00275789" w:rsidRPr="00835E11" w:rsidRDefault="00275789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</w:p>
    <w:p w14:paraId="7EB586D8" w14:textId="77777777" w:rsidR="00E263B4" w:rsidRPr="00835E11" w:rsidRDefault="00E263B4" w:rsidP="009E71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>When the access is restricted based no date, the student course interface will display ‘</w:t>
      </w:r>
      <w:r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Restricted</w:t>
      </w:r>
      <w:r w:rsidRPr="007308CA">
        <w:rPr>
          <w:rFonts w:ascii="Trebuchet MS" w:hAnsi="Trebuchet MS" w:cs="Calibri"/>
          <w:color w:val="00B0F0"/>
          <w:sz w:val="24"/>
          <w:szCs w:val="24"/>
        </w:rPr>
        <w:t>’</w:t>
      </w:r>
      <w:r w:rsidRPr="00835E11">
        <w:rPr>
          <w:rFonts w:ascii="Trebuchet MS" w:hAnsi="Trebuchet MS" w:cs="Calibri"/>
          <w:sz w:val="24"/>
          <w:szCs w:val="24"/>
        </w:rPr>
        <w:t xml:space="preserve"> message. (</w:t>
      </w:r>
      <w:proofErr w:type="gramStart"/>
      <w:r w:rsidRPr="00835E11">
        <w:rPr>
          <w:rFonts w:ascii="Trebuchet MS" w:hAnsi="Trebuchet MS" w:cs="Calibri"/>
          <w:sz w:val="24"/>
          <w:szCs w:val="24"/>
        </w:rPr>
        <w:t>Figure )</w:t>
      </w:r>
      <w:proofErr w:type="gramEnd"/>
    </w:p>
    <w:p w14:paraId="15031943" w14:textId="77777777" w:rsidR="00E263B4" w:rsidRPr="00835E11" w:rsidRDefault="00E263B4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noProof/>
          <w:sz w:val="24"/>
          <w:szCs w:val="24"/>
          <w:lang w:eastAsia="en-IN"/>
        </w:rPr>
        <w:drawing>
          <wp:inline distT="0" distB="0" distL="0" distR="0" wp14:anchorId="3620B5B9" wp14:editId="0F6AE8B8">
            <wp:extent cx="4981575" cy="2209800"/>
            <wp:effectExtent l="95250" t="95250" r="85725" b="762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309" r="4775" b="31429"/>
                    <a:stretch/>
                  </pic:blipFill>
                  <pic:spPr bwMode="auto">
                    <a:xfrm>
                      <a:off x="0" y="0"/>
                      <a:ext cx="4981575" cy="2209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7A6B0" w14:textId="77777777" w:rsidR="00705CAB" w:rsidRDefault="00705CAB" w:rsidP="00705CAB">
      <w:pPr>
        <w:pStyle w:val="ListParagraph"/>
        <w:spacing w:line="360" w:lineRule="auto"/>
        <w:jc w:val="both"/>
        <w:rPr>
          <w:rFonts w:ascii="Trebuchet MS" w:hAnsi="Trebuchet MS" w:cs="Calibri"/>
          <w:sz w:val="24"/>
          <w:szCs w:val="24"/>
        </w:rPr>
      </w:pPr>
    </w:p>
    <w:p w14:paraId="32ECDE81" w14:textId="51726F6D" w:rsidR="00E17BDA" w:rsidRPr="00705CAB" w:rsidRDefault="00AC4C05" w:rsidP="009E71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 xml:space="preserve">A teacher can choose whether to publish the times when he/she is available on the chat activity, </w:t>
      </w:r>
      <w:proofErr w:type="gramStart"/>
      <w:r w:rsidRPr="00835E11">
        <w:rPr>
          <w:rFonts w:ascii="Trebuchet MS" w:hAnsi="Trebuchet MS" w:cs="Calibri"/>
          <w:sz w:val="24"/>
          <w:szCs w:val="24"/>
        </w:rPr>
        <w:t>e.g.</w:t>
      </w:r>
      <w:proofErr w:type="gramEnd"/>
      <w:r w:rsidRPr="00835E11">
        <w:rPr>
          <w:rFonts w:ascii="Trebuchet MS" w:hAnsi="Trebuchet MS" w:cs="Calibri"/>
          <w:sz w:val="24"/>
          <w:szCs w:val="24"/>
        </w:rPr>
        <w:t xml:space="preserve"> repeated at the same time daily or weekly session or just a one-off slot </w:t>
      </w:r>
      <w:r w:rsidR="00E17BDA" w:rsidRPr="00835E11">
        <w:rPr>
          <w:rFonts w:ascii="Trebuchet MS" w:hAnsi="Trebuchet MS" w:cs="Calibri"/>
          <w:sz w:val="24"/>
          <w:szCs w:val="24"/>
        </w:rPr>
        <w:t xml:space="preserve">at </w:t>
      </w:r>
      <w:r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Repeat/ publish sessions</w:t>
      </w:r>
      <w:r w:rsidR="0098205D" w:rsidRPr="00835E11">
        <w:rPr>
          <w:rFonts w:ascii="Trebuchet MS" w:hAnsi="Trebuchet MS" w:cs="Calibri"/>
          <w:b/>
          <w:bCs/>
          <w:sz w:val="24"/>
          <w:szCs w:val="24"/>
        </w:rPr>
        <w:t xml:space="preserve">. </w:t>
      </w:r>
    </w:p>
    <w:p w14:paraId="2E2978FF" w14:textId="77777777" w:rsidR="00705CAB" w:rsidRPr="00835E11" w:rsidRDefault="00705CAB" w:rsidP="00705CAB">
      <w:pPr>
        <w:pStyle w:val="ListParagraph"/>
        <w:spacing w:line="360" w:lineRule="auto"/>
        <w:jc w:val="both"/>
        <w:rPr>
          <w:rFonts w:ascii="Trebuchet MS" w:hAnsi="Trebuchet MS" w:cs="Calibri"/>
          <w:sz w:val="24"/>
          <w:szCs w:val="24"/>
        </w:rPr>
      </w:pPr>
    </w:p>
    <w:p w14:paraId="4420D96C" w14:textId="77777777" w:rsidR="00E17BDA" w:rsidRPr="00835E11" w:rsidRDefault="00E17BDA" w:rsidP="009E71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 xml:space="preserve">The teacher can decide for how many days the past discussions in chat sessions should be saved with </w:t>
      </w:r>
      <w:r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Save past chat sessions</w:t>
      </w:r>
      <w:r w:rsidRPr="00835E11">
        <w:rPr>
          <w:rFonts w:ascii="Trebuchet MS" w:hAnsi="Trebuchet MS" w:cs="Calibri"/>
          <w:b/>
          <w:bCs/>
          <w:sz w:val="24"/>
          <w:szCs w:val="24"/>
        </w:rPr>
        <w:t xml:space="preserve"> </w:t>
      </w:r>
      <w:r w:rsidRPr="00835E11">
        <w:rPr>
          <w:rFonts w:ascii="Trebuchet MS" w:hAnsi="Trebuchet MS" w:cs="Calibri"/>
          <w:sz w:val="24"/>
          <w:szCs w:val="24"/>
        </w:rPr>
        <w:t xml:space="preserve">options. If required the messages in the chat session can be saved for ever by opting </w:t>
      </w:r>
      <w:r w:rsidR="0098205D"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Never</w:t>
      </w:r>
      <w:r w:rsidR="0098205D" w:rsidRPr="00835E11">
        <w:rPr>
          <w:rFonts w:ascii="Trebuchet MS" w:hAnsi="Trebuchet MS" w:cs="Calibri"/>
          <w:b/>
          <w:bCs/>
          <w:sz w:val="24"/>
          <w:szCs w:val="24"/>
        </w:rPr>
        <w:t xml:space="preserve"> </w:t>
      </w:r>
      <w:r w:rsidR="0098205D" w:rsidRPr="007308CA">
        <w:rPr>
          <w:rFonts w:ascii="Trebuchet MS" w:hAnsi="Trebuchet MS" w:cs="Calibri"/>
          <w:b/>
          <w:bCs/>
          <w:color w:val="00B0F0"/>
          <w:sz w:val="24"/>
          <w:szCs w:val="24"/>
        </w:rPr>
        <w:t>Delete Messages</w:t>
      </w:r>
      <w:r w:rsidR="0098205D" w:rsidRPr="00835E11">
        <w:rPr>
          <w:rFonts w:ascii="Trebuchet MS" w:hAnsi="Trebuchet MS" w:cs="Calibri"/>
          <w:b/>
          <w:bCs/>
          <w:sz w:val="24"/>
          <w:szCs w:val="24"/>
        </w:rPr>
        <w:t xml:space="preserve">. </w:t>
      </w:r>
      <w:r w:rsidR="0098205D" w:rsidRPr="00835E11">
        <w:rPr>
          <w:rFonts w:ascii="Trebuchet MS" w:hAnsi="Trebuchet MS" w:cs="Calibri"/>
          <w:sz w:val="24"/>
          <w:szCs w:val="24"/>
        </w:rPr>
        <w:t>(</w:t>
      </w:r>
      <w:proofErr w:type="gramStart"/>
      <w:r w:rsidR="0098205D" w:rsidRPr="00835E11">
        <w:rPr>
          <w:rFonts w:ascii="Trebuchet MS" w:hAnsi="Trebuchet MS" w:cs="Calibri"/>
          <w:sz w:val="24"/>
          <w:szCs w:val="24"/>
        </w:rPr>
        <w:t>Figure )</w:t>
      </w:r>
      <w:proofErr w:type="gramEnd"/>
    </w:p>
    <w:p w14:paraId="3B41E6EA" w14:textId="77777777" w:rsidR="0098205D" w:rsidRPr="00835E11" w:rsidRDefault="0098205D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noProof/>
          <w:sz w:val="24"/>
          <w:szCs w:val="24"/>
          <w:lang w:eastAsia="en-IN"/>
        </w:rPr>
        <w:lastRenderedPageBreak/>
        <w:drawing>
          <wp:inline distT="0" distB="0" distL="0" distR="0" wp14:anchorId="2BD0FCDC" wp14:editId="5495DE91">
            <wp:extent cx="4562475" cy="1847850"/>
            <wp:effectExtent l="95250" t="95250" r="85725" b="762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20396" b="42660"/>
                    <a:stretch/>
                  </pic:blipFill>
                  <pic:spPr bwMode="auto">
                    <a:xfrm>
                      <a:off x="0" y="0"/>
                      <a:ext cx="4562475" cy="1847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48150" w14:textId="77777777" w:rsidR="0098205D" w:rsidRPr="00835E11" w:rsidRDefault="0098205D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</w:p>
    <w:p w14:paraId="6121BFE3" w14:textId="0B64C83A" w:rsidR="0098205D" w:rsidRDefault="0098205D" w:rsidP="009E71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>The teacher can also decide</w:t>
      </w:r>
      <w:r w:rsidR="009E7126" w:rsidRPr="00835E11">
        <w:rPr>
          <w:rFonts w:ascii="Trebuchet MS" w:hAnsi="Trebuchet MS" w:cs="Calibri"/>
          <w:sz w:val="24"/>
          <w:szCs w:val="24"/>
        </w:rPr>
        <w:t xml:space="preserve"> </w:t>
      </w:r>
      <w:r w:rsidRPr="00835E11">
        <w:rPr>
          <w:rFonts w:ascii="Trebuchet MS" w:hAnsi="Trebuchet MS" w:cs="Calibri"/>
          <w:sz w:val="24"/>
          <w:szCs w:val="24"/>
        </w:rPr>
        <w:t xml:space="preserve">whether to allow students to view past chat sessions using the option </w:t>
      </w:r>
      <w:r w:rsidRPr="0069353E">
        <w:rPr>
          <w:rFonts w:ascii="Trebuchet MS" w:hAnsi="Trebuchet MS" w:cs="Calibri"/>
          <w:b/>
          <w:bCs/>
          <w:color w:val="00B0F0"/>
          <w:sz w:val="24"/>
          <w:szCs w:val="24"/>
        </w:rPr>
        <w:t>Everyone can view past sessions</w:t>
      </w:r>
      <w:r w:rsidRPr="00835E11">
        <w:rPr>
          <w:rFonts w:ascii="Trebuchet MS" w:hAnsi="Trebuchet MS" w:cs="Calibri"/>
          <w:sz w:val="24"/>
          <w:szCs w:val="24"/>
        </w:rPr>
        <w:t>. It may be noted that the teacher can always view the past sessions.</w:t>
      </w:r>
    </w:p>
    <w:p w14:paraId="34620581" w14:textId="77777777" w:rsidR="00705CAB" w:rsidRPr="00835E11" w:rsidRDefault="00705CAB" w:rsidP="00705CAB">
      <w:pPr>
        <w:pStyle w:val="ListParagraph"/>
        <w:spacing w:line="360" w:lineRule="auto"/>
        <w:jc w:val="both"/>
        <w:rPr>
          <w:rFonts w:ascii="Trebuchet MS" w:hAnsi="Trebuchet MS" w:cs="Calibri"/>
          <w:sz w:val="24"/>
          <w:szCs w:val="24"/>
        </w:rPr>
      </w:pPr>
    </w:p>
    <w:p w14:paraId="66CB61E5" w14:textId="77777777" w:rsidR="0098205D" w:rsidRPr="00835E11" w:rsidRDefault="0098205D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noProof/>
          <w:sz w:val="24"/>
          <w:szCs w:val="24"/>
          <w:lang w:eastAsia="en-IN"/>
        </w:rPr>
        <w:drawing>
          <wp:inline distT="0" distB="0" distL="0" distR="0" wp14:anchorId="7A227419" wp14:editId="342ACC0B">
            <wp:extent cx="4667250" cy="1609725"/>
            <wp:effectExtent l="95250" t="95250" r="76200" b="857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8915" r="18568" b="31134"/>
                    <a:stretch/>
                  </pic:blipFill>
                  <pic:spPr bwMode="auto">
                    <a:xfrm>
                      <a:off x="0" y="0"/>
                      <a:ext cx="4667250" cy="1609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8DBCB" w14:textId="77777777" w:rsidR="00705CAB" w:rsidRDefault="00705CAB" w:rsidP="00705CAB">
      <w:pPr>
        <w:pStyle w:val="ListParagraph"/>
        <w:spacing w:line="360" w:lineRule="auto"/>
        <w:jc w:val="both"/>
        <w:rPr>
          <w:rFonts w:ascii="Trebuchet MS" w:hAnsi="Trebuchet MS" w:cs="Calibri"/>
          <w:b/>
          <w:bCs/>
          <w:sz w:val="24"/>
          <w:szCs w:val="24"/>
        </w:rPr>
      </w:pPr>
    </w:p>
    <w:p w14:paraId="237786C1" w14:textId="4DA4CE3D" w:rsidR="00394810" w:rsidRPr="0069353E" w:rsidRDefault="00394810" w:rsidP="009E71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Calibri"/>
          <w:b/>
          <w:bCs/>
          <w:sz w:val="24"/>
          <w:szCs w:val="24"/>
        </w:rPr>
      </w:pPr>
      <w:r w:rsidRPr="0069353E">
        <w:rPr>
          <w:rFonts w:ascii="Trebuchet MS" w:hAnsi="Trebuchet MS" w:cs="Calibri"/>
          <w:b/>
          <w:bCs/>
          <w:sz w:val="24"/>
          <w:szCs w:val="24"/>
        </w:rPr>
        <w:t>Taking part in a Chat activity</w:t>
      </w:r>
    </w:p>
    <w:p w14:paraId="3B79578E" w14:textId="77777777" w:rsidR="00394810" w:rsidRPr="00835E11" w:rsidRDefault="00394810" w:rsidP="00432B55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>Once the Chat Activity is set up, the chat link will be available on the on the course page with three options (</w:t>
      </w:r>
      <w:proofErr w:type="gramStart"/>
      <w:r w:rsidRPr="00835E11">
        <w:rPr>
          <w:rFonts w:ascii="Trebuchet MS" w:hAnsi="Trebuchet MS" w:cs="Calibri"/>
          <w:sz w:val="24"/>
          <w:szCs w:val="24"/>
        </w:rPr>
        <w:t>Figure )</w:t>
      </w:r>
      <w:proofErr w:type="gramEnd"/>
      <w:r w:rsidRPr="00835E11">
        <w:rPr>
          <w:rFonts w:ascii="Trebuchet MS" w:hAnsi="Trebuchet MS" w:cs="Calibri"/>
          <w:sz w:val="24"/>
          <w:szCs w:val="24"/>
        </w:rPr>
        <w:t>:</w:t>
      </w:r>
    </w:p>
    <w:p w14:paraId="3920BA54" w14:textId="2E5702CC" w:rsidR="00394810" w:rsidRPr="00835E11" w:rsidRDefault="00394810" w:rsidP="00432B55">
      <w:p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  <w:u w:val="single"/>
        </w:rPr>
        <w:t>Click here to enter the chat now</w:t>
      </w:r>
      <w:r w:rsidRPr="00835E11">
        <w:rPr>
          <w:rFonts w:ascii="Trebuchet MS" w:hAnsi="Trebuchet MS" w:cs="Calibri"/>
          <w:sz w:val="24"/>
          <w:szCs w:val="24"/>
        </w:rPr>
        <w:t xml:space="preserve"> – this takes </w:t>
      </w:r>
      <w:r w:rsidR="00E263B4" w:rsidRPr="00835E11">
        <w:rPr>
          <w:rFonts w:ascii="Trebuchet MS" w:hAnsi="Trebuchet MS" w:cs="Calibri"/>
          <w:sz w:val="24"/>
          <w:szCs w:val="24"/>
        </w:rPr>
        <w:t xml:space="preserve">the user </w:t>
      </w:r>
      <w:r w:rsidRPr="00835E11">
        <w:rPr>
          <w:rFonts w:ascii="Trebuchet MS" w:hAnsi="Trebuchet MS" w:cs="Calibri"/>
          <w:sz w:val="24"/>
          <w:szCs w:val="24"/>
        </w:rPr>
        <w:t>to the chat using</w:t>
      </w:r>
      <w:r w:rsidR="00705CAB">
        <w:rPr>
          <w:rFonts w:ascii="Trebuchet MS" w:hAnsi="Trebuchet MS" w:cs="Calibri"/>
          <w:sz w:val="24"/>
          <w:szCs w:val="24"/>
        </w:rPr>
        <w:t xml:space="preserve"> </w:t>
      </w:r>
      <w:r w:rsidRPr="00835E11">
        <w:rPr>
          <w:rFonts w:ascii="Trebuchet MS" w:hAnsi="Trebuchet MS" w:cs="Calibri"/>
          <w:sz w:val="24"/>
          <w:szCs w:val="24"/>
        </w:rPr>
        <w:t>the chosen site default chat method</w:t>
      </w:r>
    </w:p>
    <w:p w14:paraId="3798F6E4" w14:textId="77777777" w:rsidR="00394810" w:rsidRPr="00835E11" w:rsidRDefault="00394810" w:rsidP="00432B55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ab/>
      </w:r>
      <w:r w:rsidRPr="00835E11">
        <w:rPr>
          <w:rFonts w:ascii="Trebuchet MS" w:hAnsi="Trebuchet MS" w:cs="Calibri"/>
          <w:sz w:val="24"/>
          <w:szCs w:val="24"/>
        </w:rPr>
        <w:tab/>
      </w:r>
      <w:r w:rsidRPr="00835E11">
        <w:rPr>
          <w:rFonts w:ascii="Trebuchet MS" w:hAnsi="Trebuchet MS" w:cs="Calibri"/>
          <w:sz w:val="24"/>
          <w:szCs w:val="24"/>
          <w:u w:val="single"/>
        </w:rPr>
        <w:t>Use more accessible interface</w:t>
      </w:r>
      <w:r w:rsidRPr="00835E11">
        <w:rPr>
          <w:rFonts w:ascii="Trebuchet MS" w:hAnsi="Trebuchet MS" w:cs="Calibri"/>
          <w:sz w:val="24"/>
          <w:szCs w:val="24"/>
        </w:rPr>
        <w:t xml:space="preserve"> – this gives a simpler chat room</w:t>
      </w:r>
    </w:p>
    <w:p w14:paraId="02446285" w14:textId="77777777" w:rsidR="00394810" w:rsidRPr="00835E11" w:rsidRDefault="00394810" w:rsidP="00432B55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 xml:space="preserve">without frames and </w:t>
      </w:r>
      <w:proofErr w:type="spellStart"/>
      <w:r w:rsidRPr="00835E11">
        <w:rPr>
          <w:rFonts w:ascii="Trebuchet MS" w:hAnsi="Trebuchet MS" w:cs="Calibri"/>
          <w:sz w:val="24"/>
          <w:szCs w:val="24"/>
        </w:rPr>
        <w:t>javascript</w:t>
      </w:r>
      <w:proofErr w:type="spellEnd"/>
    </w:p>
    <w:p w14:paraId="14844C0E" w14:textId="77777777" w:rsidR="00394810" w:rsidRPr="00835E11" w:rsidRDefault="00394810" w:rsidP="00432B55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  <w:u w:val="single"/>
        </w:rPr>
        <w:t>View past sessions</w:t>
      </w:r>
      <w:r w:rsidRPr="00835E11">
        <w:rPr>
          <w:rFonts w:ascii="Trebuchet MS" w:hAnsi="Trebuchet MS" w:cs="Calibri"/>
          <w:sz w:val="24"/>
          <w:szCs w:val="24"/>
        </w:rPr>
        <w:t xml:space="preserve"> – if enabled and the user is allowed to view</w:t>
      </w:r>
    </w:p>
    <w:p w14:paraId="3266705C" w14:textId="0813A4A8" w:rsidR="0098205D" w:rsidRDefault="00394810" w:rsidP="00432B55">
      <w:pPr>
        <w:pStyle w:val="ListParagraph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rebuchet MS" w:hAnsi="Trebuchet MS" w:cs="Calibri"/>
          <w:sz w:val="24"/>
          <w:szCs w:val="24"/>
        </w:rPr>
      </w:pPr>
      <w:r w:rsidRPr="00835E11">
        <w:rPr>
          <w:rFonts w:ascii="Trebuchet MS" w:hAnsi="Trebuchet MS" w:cs="Calibri"/>
          <w:sz w:val="24"/>
          <w:szCs w:val="24"/>
        </w:rPr>
        <w:t>past chat sessions, they will see a list of past sessions</w:t>
      </w:r>
    </w:p>
    <w:p w14:paraId="74A08896" w14:textId="2F79F4B0" w:rsidR="00705CAB" w:rsidRDefault="00705CAB" w:rsidP="00432B55">
      <w:pPr>
        <w:pStyle w:val="ListParagraph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rebuchet MS" w:hAnsi="Trebuchet MS" w:cs="Calibri"/>
          <w:sz w:val="24"/>
          <w:szCs w:val="24"/>
        </w:rPr>
      </w:pPr>
    </w:p>
    <w:p w14:paraId="74ACE112" w14:textId="77777777" w:rsidR="00705CAB" w:rsidRPr="00835E11" w:rsidRDefault="00705CAB" w:rsidP="00432B55">
      <w:pPr>
        <w:pStyle w:val="ListParagraph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rebuchet MS" w:hAnsi="Trebuchet MS" w:cs="Calibri"/>
          <w:sz w:val="24"/>
          <w:szCs w:val="24"/>
        </w:rPr>
      </w:pPr>
    </w:p>
    <w:p w14:paraId="1EF1378A" w14:textId="77777777" w:rsidR="00E263B4" w:rsidRPr="0069353E" w:rsidRDefault="00E263B4" w:rsidP="009E71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rebuchet MS" w:hAnsi="Trebuchet MS" w:cs="Calibri"/>
          <w:b/>
          <w:bCs/>
          <w:sz w:val="24"/>
          <w:szCs w:val="24"/>
        </w:rPr>
      </w:pPr>
      <w:r w:rsidRPr="0069353E">
        <w:rPr>
          <w:rFonts w:ascii="Trebuchet MS" w:hAnsi="Trebuchet MS" w:cs="Calibri"/>
          <w:b/>
          <w:bCs/>
          <w:sz w:val="24"/>
          <w:szCs w:val="24"/>
        </w:rPr>
        <w:lastRenderedPageBreak/>
        <w:t>Joining in a chat session</w:t>
      </w:r>
    </w:p>
    <w:p w14:paraId="26EC72DD" w14:textId="5AF99126" w:rsidR="00E263B4" w:rsidRPr="00835E11" w:rsidRDefault="00E263B4" w:rsidP="00705CAB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rebuchet MS" w:hAnsi="Trebuchet MS" w:cs="Calibri"/>
          <w:color w:val="000000"/>
          <w:sz w:val="24"/>
          <w:szCs w:val="24"/>
        </w:rPr>
      </w:pPr>
      <w:r w:rsidRPr="00835E11">
        <w:rPr>
          <w:rFonts w:ascii="Trebuchet MS" w:hAnsi="Trebuchet MS" w:cs="Calibri"/>
          <w:color w:val="000000"/>
          <w:sz w:val="24"/>
          <w:szCs w:val="24"/>
        </w:rPr>
        <w:t xml:space="preserve">In </w:t>
      </w:r>
      <w:r w:rsidRPr="00835E11">
        <w:rPr>
          <w:rFonts w:ascii="Trebuchet MS" w:hAnsi="Trebuchet MS" w:cs="Calibri"/>
          <w:color w:val="000000"/>
          <w:sz w:val="24"/>
          <w:szCs w:val="24"/>
          <w:u w:val="single"/>
        </w:rPr>
        <w:t>normal view</w:t>
      </w:r>
      <w:r w:rsidRPr="00835E11">
        <w:rPr>
          <w:rFonts w:ascii="Trebuchet MS" w:hAnsi="Trebuchet MS" w:cs="Calibri"/>
          <w:color w:val="000000"/>
          <w:sz w:val="24"/>
          <w:szCs w:val="24"/>
        </w:rPr>
        <w:t>, the screen is in two parts with the participants on the</w:t>
      </w:r>
      <w:r w:rsidR="00705CAB">
        <w:rPr>
          <w:rFonts w:ascii="Trebuchet MS" w:hAnsi="Trebuchet MS" w:cs="Calibri"/>
          <w:color w:val="000000"/>
          <w:sz w:val="24"/>
          <w:szCs w:val="24"/>
        </w:rPr>
        <w:t xml:space="preserve"> </w:t>
      </w:r>
      <w:r w:rsidRPr="00835E11">
        <w:rPr>
          <w:rFonts w:ascii="Trebuchet MS" w:hAnsi="Trebuchet MS" w:cs="Calibri"/>
          <w:color w:val="000000"/>
          <w:sz w:val="24"/>
          <w:szCs w:val="24"/>
        </w:rPr>
        <w:t>right, the messages on the left and a box at the bottom into which users</w:t>
      </w:r>
      <w:r w:rsidR="00705CAB">
        <w:rPr>
          <w:rFonts w:ascii="Trebuchet MS" w:hAnsi="Trebuchet MS" w:cs="Calibri"/>
          <w:color w:val="000000"/>
          <w:sz w:val="24"/>
          <w:szCs w:val="24"/>
        </w:rPr>
        <w:t xml:space="preserve"> </w:t>
      </w:r>
      <w:r w:rsidRPr="00835E11">
        <w:rPr>
          <w:rFonts w:ascii="Trebuchet MS" w:hAnsi="Trebuchet MS" w:cs="Calibri"/>
          <w:color w:val="000000"/>
          <w:sz w:val="24"/>
          <w:szCs w:val="24"/>
        </w:rPr>
        <w:t>type their message and press “Send” to make their contribution:</w:t>
      </w:r>
    </w:p>
    <w:p w14:paraId="79DD48E2" w14:textId="061C1638" w:rsidR="00394810" w:rsidRPr="00705CAB" w:rsidRDefault="00E263B4" w:rsidP="00705CAB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rebuchet MS" w:hAnsi="Trebuchet MS" w:cs="Calibri"/>
          <w:color w:val="000000"/>
          <w:sz w:val="24"/>
          <w:szCs w:val="24"/>
        </w:rPr>
      </w:pPr>
      <w:r w:rsidRPr="00835E11">
        <w:rPr>
          <w:rFonts w:ascii="Trebuchet MS" w:hAnsi="Trebuchet MS" w:cs="Calibri"/>
          <w:color w:val="000000"/>
          <w:sz w:val="24"/>
          <w:szCs w:val="24"/>
        </w:rPr>
        <w:t>Users can change the appearance of the messages by clicking on</w:t>
      </w:r>
      <w:r w:rsidR="00705CAB">
        <w:rPr>
          <w:rFonts w:ascii="Trebuchet MS" w:hAnsi="Trebuchet MS" w:cs="Calibri"/>
          <w:color w:val="000000"/>
          <w:sz w:val="24"/>
          <w:szCs w:val="24"/>
        </w:rPr>
        <w:t xml:space="preserve"> </w:t>
      </w:r>
      <w:r w:rsidRPr="00835E11">
        <w:rPr>
          <w:rFonts w:ascii="Trebuchet MS" w:hAnsi="Trebuchet MS" w:cs="Calibri"/>
          <w:color w:val="000000"/>
          <w:sz w:val="24"/>
          <w:szCs w:val="24"/>
        </w:rPr>
        <w:t>“</w:t>
      </w:r>
      <w:r w:rsidRPr="00835E11">
        <w:rPr>
          <w:rFonts w:ascii="Trebuchet MS" w:hAnsi="Trebuchet MS" w:cs="Calibri"/>
          <w:color w:val="000000"/>
          <w:sz w:val="24"/>
          <w:szCs w:val="24"/>
          <w:u w:val="single"/>
        </w:rPr>
        <w:t>Themes</w:t>
      </w:r>
      <w:r w:rsidRPr="00835E11">
        <w:rPr>
          <w:rFonts w:ascii="Trebuchet MS" w:hAnsi="Trebuchet MS" w:cs="Calibri"/>
          <w:color w:val="000000"/>
          <w:sz w:val="24"/>
          <w:szCs w:val="24"/>
        </w:rPr>
        <w:t>” next to the “Send” button. Alongside the default course theme,</w:t>
      </w:r>
      <w:r w:rsidR="00705CAB">
        <w:rPr>
          <w:rFonts w:ascii="Trebuchet MS" w:hAnsi="Trebuchet MS" w:cs="Calibri"/>
          <w:color w:val="000000"/>
          <w:sz w:val="24"/>
          <w:szCs w:val="24"/>
        </w:rPr>
        <w:t xml:space="preserve"> </w:t>
      </w:r>
      <w:r w:rsidRPr="00835E11">
        <w:rPr>
          <w:rFonts w:ascii="Trebuchet MS" w:hAnsi="Trebuchet MS" w:cs="Calibri"/>
          <w:color w:val="000000"/>
          <w:sz w:val="24"/>
          <w:szCs w:val="24"/>
        </w:rPr>
        <w:t xml:space="preserve">there are two other available themes. </w:t>
      </w:r>
      <w:r w:rsidRPr="00835E11">
        <w:rPr>
          <w:rFonts w:ascii="Trebuchet MS" w:hAnsi="Trebuchet MS" w:cs="Calibri"/>
          <w:color w:val="000000"/>
          <w:sz w:val="24"/>
          <w:szCs w:val="24"/>
          <w:u w:val="single"/>
        </w:rPr>
        <w:t>Bubbles</w:t>
      </w:r>
      <w:r w:rsidRPr="00835E11">
        <w:rPr>
          <w:rFonts w:ascii="Trebuchet MS" w:hAnsi="Trebuchet MS" w:cs="Calibri"/>
          <w:color w:val="000000"/>
          <w:sz w:val="24"/>
          <w:szCs w:val="24"/>
        </w:rPr>
        <w:t xml:space="preserve"> or </w:t>
      </w:r>
      <w:r w:rsidR="00432B55" w:rsidRPr="00835E11">
        <w:rPr>
          <w:rFonts w:ascii="Trebuchet MS" w:hAnsi="Trebuchet MS" w:cs="Calibri"/>
          <w:color w:val="000000"/>
          <w:sz w:val="24"/>
          <w:szCs w:val="24"/>
        </w:rPr>
        <w:t>C</w:t>
      </w:r>
      <w:r w:rsidRPr="00835E11">
        <w:rPr>
          <w:rFonts w:ascii="Trebuchet MS" w:hAnsi="Trebuchet MS" w:cs="Calibri"/>
          <w:color w:val="000000"/>
          <w:sz w:val="24"/>
          <w:szCs w:val="24"/>
          <w:u w:val="single"/>
        </w:rPr>
        <w:t>ompact</w:t>
      </w:r>
    </w:p>
    <w:p w14:paraId="3941F6DF" w14:textId="77777777" w:rsidR="00432B55" w:rsidRPr="00835E11" w:rsidRDefault="00432B55" w:rsidP="00432B55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rebuchet MS" w:hAnsi="Trebuchet MS" w:cs="Calibri"/>
          <w:color w:val="000000"/>
          <w:sz w:val="24"/>
          <w:szCs w:val="24"/>
        </w:rPr>
      </w:pPr>
    </w:p>
    <w:sectPr w:rsidR="00432B55" w:rsidRPr="00835E11" w:rsidSect="0027167D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16BAB" w14:textId="77777777" w:rsidR="006B2127" w:rsidRDefault="006B2127" w:rsidP="000F545C">
      <w:pPr>
        <w:spacing w:after="0" w:line="240" w:lineRule="auto"/>
      </w:pPr>
      <w:r>
        <w:separator/>
      </w:r>
    </w:p>
  </w:endnote>
  <w:endnote w:type="continuationSeparator" w:id="0">
    <w:p w14:paraId="00D1BFFD" w14:textId="77777777" w:rsidR="006B2127" w:rsidRDefault="006B2127" w:rsidP="000F5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8840F" w14:textId="77777777" w:rsidR="00F618BC" w:rsidRDefault="00F618BC" w:rsidP="00F618BC">
    <w:pPr>
      <w:pStyle w:val="Footer"/>
      <w:jc w:val="center"/>
      <w:rPr>
        <w:rFonts w:ascii="Latha" w:hAnsi="Latha" w:cs="Latha"/>
        <w:b/>
        <w:bCs/>
        <w:color w:val="CC6600"/>
        <w:sz w:val="24"/>
        <w:szCs w:val="24"/>
      </w:rPr>
    </w:pPr>
    <w:r>
      <w:rPr>
        <w:rFonts w:ascii="Latha" w:hAnsi="Latha" w:cs="Latha"/>
        <w:b/>
        <w:bCs/>
        <w:color w:val="CC6600"/>
        <w:sz w:val="24"/>
        <w:szCs w:val="24"/>
      </w:rPr>
      <w:t>-----------------------------------------------------------------------------------------------------------------------------</w:t>
    </w:r>
  </w:p>
  <w:p w14:paraId="0ABF1336" w14:textId="77777777" w:rsidR="00F618BC" w:rsidRDefault="00F618BC" w:rsidP="00F618BC">
    <w:pPr>
      <w:pStyle w:val="Footer"/>
      <w:jc w:val="center"/>
    </w:pPr>
    <w:r>
      <w:rPr>
        <w:rFonts w:ascii="Latha" w:hAnsi="Latha" w:cs="Latha"/>
        <w:b/>
        <w:bCs/>
        <w:color w:val="CC6600"/>
        <w:sz w:val="24"/>
        <w:szCs w:val="24"/>
      </w:rPr>
      <w:t>Library &amp; Information Centre, All India Institute of Speech &amp; Hearing, Mysuru</w:t>
    </w:r>
    <w:r>
      <w:t xml:space="preserve"> </w:t>
    </w:r>
  </w:p>
  <w:sdt>
    <w:sdtPr>
      <w:id w:val="930554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2B25B7" w14:textId="5F50B756" w:rsidR="000F545C" w:rsidRPr="00F618BC" w:rsidRDefault="00F618BC" w:rsidP="00F618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BAB33" w14:textId="77777777" w:rsidR="006B2127" w:rsidRDefault="006B2127" w:rsidP="000F545C">
      <w:pPr>
        <w:spacing w:after="0" w:line="240" w:lineRule="auto"/>
      </w:pPr>
      <w:r>
        <w:separator/>
      </w:r>
    </w:p>
  </w:footnote>
  <w:footnote w:type="continuationSeparator" w:id="0">
    <w:p w14:paraId="5A1DFA04" w14:textId="77777777" w:rsidR="006B2127" w:rsidRDefault="006B2127" w:rsidP="000F5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43D85" w14:textId="77777777" w:rsidR="00C2451A" w:rsidRDefault="00C2451A" w:rsidP="00C2451A">
    <w:pPr>
      <w:pStyle w:val="Header"/>
      <w:jc w:val="center"/>
      <w:rPr>
        <w:b/>
        <w:color w:val="00B0F0"/>
        <w:sz w:val="28"/>
        <w:szCs w:val="28"/>
      </w:rPr>
    </w:pPr>
    <w:proofErr w:type="spellStart"/>
    <w:r>
      <w:rPr>
        <w:b/>
        <w:color w:val="00B0F0"/>
        <w:sz w:val="28"/>
        <w:szCs w:val="28"/>
      </w:rPr>
      <w:t>eAiiSH</w:t>
    </w:r>
    <w:proofErr w:type="spellEnd"/>
    <w:r>
      <w:rPr>
        <w:b/>
        <w:color w:val="00B0F0"/>
        <w:sz w:val="28"/>
        <w:szCs w:val="28"/>
      </w:rPr>
      <w:t xml:space="preserve"> Manual</w:t>
    </w:r>
  </w:p>
  <w:p w14:paraId="2DD8F846" w14:textId="77777777" w:rsidR="00C2451A" w:rsidRDefault="00C2451A" w:rsidP="00C2451A">
    <w:pPr>
      <w:pStyle w:val="Header"/>
      <w:jc w:val="center"/>
      <w:rPr>
        <w:b/>
        <w:color w:val="00B0F0"/>
        <w:sz w:val="28"/>
        <w:szCs w:val="28"/>
      </w:rPr>
    </w:pPr>
  </w:p>
  <w:p w14:paraId="64D50C51" w14:textId="45F07C5C" w:rsidR="000F545C" w:rsidRDefault="00C2451A" w:rsidP="00C2451A">
    <w:pPr>
      <w:pStyle w:val="Header"/>
      <w:jc w:val="center"/>
    </w:pPr>
    <w:r>
      <w:rPr>
        <w:rFonts w:ascii="Trebuchet MS" w:hAnsi="Trebuchet MS" w:cs="Latha"/>
        <w:caps/>
        <w:color w:val="00B0F0"/>
        <w:sz w:val="24"/>
        <w:szCs w:val="24"/>
        <w:u w:val="single"/>
      </w:rPr>
      <w:t>chat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5C1"/>
    <w:multiLevelType w:val="hybridMultilevel"/>
    <w:tmpl w:val="442CD0A6"/>
    <w:lvl w:ilvl="0" w:tplc="1B5A8B3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E2E0E"/>
    <w:multiLevelType w:val="hybridMultilevel"/>
    <w:tmpl w:val="442CD0A6"/>
    <w:lvl w:ilvl="0" w:tplc="1B5A8B3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52F36"/>
    <w:multiLevelType w:val="multilevel"/>
    <w:tmpl w:val="B52E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4F0A80"/>
    <w:multiLevelType w:val="hybridMultilevel"/>
    <w:tmpl w:val="45F8BDD2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25A12"/>
    <w:multiLevelType w:val="hybridMultilevel"/>
    <w:tmpl w:val="57DCEDE4"/>
    <w:lvl w:ilvl="0" w:tplc="E8965CC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1D40DB"/>
    <w:multiLevelType w:val="hybridMultilevel"/>
    <w:tmpl w:val="442CD0A6"/>
    <w:lvl w:ilvl="0" w:tplc="1B5A8B3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64589"/>
    <w:multiLevelType w:val="hybridMultilevel"/>
    <w:tmpl w:val="45F8BDD2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B2599"/>
    <w:multiLevelType w:val="hybridMultilevel"/>
    <w:tmpl w:val="442CD0A6"/>
    <w:lvl w:ilvl="0" w:tplc="1B5A8B3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4851A6"/>
    <w:multiLevelType w:val="hybridMultilevel"/>
    <w:tmpl w:val="45F8BDD2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MxNTQyN7QwsjS1tDBT0lEKTi0uzszPAykwrAUAV8PsgCwAAAA="/>
  </w:docVars>
  <w:rsids>
    <w:rsidRoot w:val="004A6298"/>
    <w:rsid w:val="00060EE4"/>
    <w:rsid w:val="000F545C"/>
    <w:rsid w:val="000F7234"/>
    <w:rsid w:val="00112C8B"/>
    <w:rsid w:val="001628A0"/>
    <w:rsid w:val="0027167D"/>
    <w:rsid w:val="00275789"/>
    <w:rsid w:val="00394810"/>
    <w:rsid w:val="003C19D4"/>
    <w:rsid w:val="003C68AC"/>
    <w:rsid w:val="00432B55"/>
    <w:rsid w:val="004A6298"/>
    <w:rsid w:val="004E73DB"/>
    <w:rsid w:val="00595B6D"/>
    <w:rsid w:val="0069353E"/>
    <w:rsid w:val="006B2127"/>
    <w:rsid w:val="006C0309"/>
    <w:rsid w:val="00705CAB"/>
    <w:rsid w:val="007308CA"/>
    <w:rsid w:val="00835E11"/>
    <w:rsid w:val="008C4213"/>
    <w:rsid w:val="009240B7"/>
    <w:rsid w:val="0098205D"/>
    <w:rsid w:val="009E7126"/>
    <w:rsid w:val="00A605FC"/>
    <w:rsid w:val="00AC4C05"/>
    <w:rsid w:val="00C00F79"/>
    <w:rsid w:val="00C2451A"/>
    <w:rsid w:val="00D2632D"/>
    <w:rsid w:val="00E17BDA"/>
    <w:rsid w:val="00E263B4"/>
    <w:rsid w:val="00EF22E6"/>
    <w:rsid w:val="00F61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D3B34"/>
  <w15:docId w15:val="{87B6398B-BCE5-4B89-8024-FEAEA1034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6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40B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C421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5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45C"/>
  </w:style>
  <w:style w:type="paragraph" w:styleId="Footer">
    <w:name w:val="footer"/>
    <w:basedOn w:val="Normal"/>
    <w:link w:val="FooterChar"/>
    <w:uiPriority w:val="99"/>
    <w:unhideWhenUsed/>
    <w:rsid w:val="000F5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45C"/>
  </w:style>
  <w:style w:type="paragraph" w:styleId="NormalWeb">
    <w:name w:val="Normal (Web)"/>
    <w:basedOn w:val="Normal"/>
    <w:uiPriority w:val="99"/>
    <w:unhideWhenUsed/>
    <w:rsid w:val="000F5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eAiiSH Manual   CHAT ACTIVITY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Shijith Kumar</dc:creator>
  <cp:lastModifiedBy>Shijith Kumar</cp:lastModifiedBy>
  <cp:revision>6</cp:revision>
  <dcterms:created xsi:type="dcterms:W3CDTF">2020-11-02T10:28:00Z</dcterms:created>
  <dcterms:modified xsi:type="dcterms:W3CDTF">2022-01-12T09:14:00Z</dcterms:modified>
</cp:coreProperties>
</file>